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30"/>
        <w:gridCol w:w="1476"/>
        <w:gridCol w:w="1944"/>
        <w:gridCol w:w="2662"/>
      </w:tblGrid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bookmarkStart w:id="0" w:name="_GoBack"/>
            <w:bookmarkEnd w:id="0"/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</w:p>
          <w:p w:rsidR="00CE543C" w:rsidRPr="00AA3F4D" w:rsidRDefault="00276D62" w:rsidP="00AA3F4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right="-626"/>
              <w:rPr>
                <w:bCs/>
              </w:rPr>
            </w:pPr>
            <w:r w:rsidRPr="00AA3F4D">
              <w:rPr>
                <w:bCs/>
              </w:rPr>
              <w:t>Geodézia, kartografia a kataster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AA3F4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202" w:hanging="202"/>
              <w:rPr>
                <w:b/>
                <w:bCs/>
              </w:rPr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</w:p>
          <w:p w:rsidR="00AE3057" w:rsidRDefault="00AE3057" w:rsidP="00AA3F4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202" w:hanging="202"/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</w:p>
          <w:p w:rsidR="00CE543C" w:rsidRDefault="00CE543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  <w:b/>
                <w:bCs/>
              </w:rPr>
            </w:pPr>
          </w:p>
          <w:p w:rsidR="00276D62" w:rsidRPr="00AA3F4D" w:rsidRDefault="00276D62" w:rsidP="00F8014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AA3F4D">
              <w:rPr>
                <w:bCs/>
              </w:rPr>
              <w:t>05.</w:t>
            </w:r>
            <w:r w:rsidR="005B5AC7">
              <w:rPr>
                <w:bCs/>
              </w:rPr>
              <w:t>0</w:t>
            </w:r>
            <w:r w:rsidR="00F80141">
              <w:rPr>
                <w:bCs/>
              </w:rPr>
              <w:t>7</w:t>
            </w:r>
            <w:r w:rsidR="008D674B">
              <w:rPr>
                <w:bCs/>
              </w:rPr>
              <w:t>.0</w:t>
            </w:r>
            <w:r w:rsidR="004F52E6">
              <w:rPr>
                <w:bCs/>
              </w:rPr>
              <w:t>3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</w:p>
          <w:p w:rsidR="00CE543C" w:rsidRPr="00276D62" w:rsidRDefault="00F80141" w:rsidP="00F80141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>G</w:t>
            </w:r>
            <w:r w:rsidR="00044162">
              <w:rPr>
                <w:rFonts w:ascii="Times New Roman" w:hAnsi="Times New Roman" w:cs="Times New Roman"/>
                <w:b w:val="0"/>
                <w:bCs w:val="0"/>
              </w:rPr>
              <w:t>eodet</w:t>
            </w:r>
            <w:r>
              <w:rPr>
                <w:rFonts w:ascii="Times New Roman" w:hAnsi="Times New Roman" w:cs="Times New Roman"/>
                <w:b w:val="0"/>
                <w:bCs w:val="0"/>
              </w:rPr>
              <w:t xml:space="preserve"> špecialista</w:t>
            </w:r>
          </w:p>
        </w:tc>
      </w:tr>
      <w:tr w:rsidR="00CE543C" w:rsidTr="002C1509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5B5AC7" w:rsidP="00184D55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t>V</w:t>
                  </w:r>
                  <w:r w:rsidR="00276D62">
                    <w:t>edúci oddelenia</w:t>
                  </w: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 </w:t>
            </w:r>
          </w:p>
          <w:p w:rsidR="00CE543C" w:rsidRDefault="008D674B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vysokoškolské  </w:t>
            </w:r>
            <w:r w:rsidR="004F52E6">
              <w:t>druhého</w:t>
            </w:r>
            <w:r>
              <w:t xml:space="preserve"> stupňa 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Osobitný kvalifikačný predpoklad: </w:t>
            </w:r>
          </w:p>
          <w:p w:rsidR="000F27EF" w:rsidRDefault="00276D62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      nie je stanovené</w:t>
            </w:r>
          </w:p>
          <w:p w:rsidR="00D56B8F" w:rsidRDefault="00D56B8F" w:rsidP="004F52E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4F52E6">
              <w:t>nie je stanovené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276D62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Pr="00276D62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276D62">
              <w:rPr>
                <w:b/>
                <w:bCs/>
              </w:rPr>
              <w:t>Obsah pracovnej činnosti:</w:t>
            </w:r>
          </w:p>
          <w:p w:rsidR="005B5AC7" w:rsidRPr="004F52E6" w:rsidRDefault="004F52E6" w:rsidP="00F80141">
            <w:pPr>
              <w:ind w:left="7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2E6">
              <w:rPr>
                <w:rFonts w:ascii="Times New Roman" w:hAnsi="Times New Roman" w:cs="Times New Roman"/>
                <w:b/>
                <w:sz w:val="24"/>
                <w:szCs w:val="24"/>
              </w:rPr>
              <w:t>Odborná špecializovaná geodetická práca na geodetických bodoch geodetických základov,na bodoch štátnych hraníc a na geodetických bodoch v správe správcu geodetických základov so stanovením vhodného postupu riešenia s cieľom dosiahnuť požadované parametre.</w:t>
            </w:r>
          </w:p>
          <w:p w:rsidR="00F80141" w:rsidRDefault="00F80141" w:rsidP="00F80141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141">
              <w:rPr>
                <w:rFonts w:ascii="Times New Roman" w:hAnsi="Times New Roman" w:cs="Times New Roman"/>
                <w:sz w:val="24"/>
                <w:szCs w:val="24"/>
              </w:rPr>
              <w:t xml:space="preserve">samostatné rozhodovanie o postupe meračských prác a organizácia prác meračskej skupiny v teréne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alebo spracovateľskej skupiny </w:t>
            </w:r>
            <w:r w:rsidRPr="00F80141">
              <w:rPr>
                <w:rFonts w:ascii="Times New Roman" w:hAnsi="Times New Roman" w:cs="Times New Roman"/>
                <w:sz w:val="24"/>
                <w:szCs w:val="24"/>
              </w:rPr>
              <w:t>spojená so zodpovednosťou za kvalitné, odborné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 hospodárne vykonávanie prác,</w:t>
            </w:r>
          </w:p>
          <w:p w:rsidR="00F80141" w:rsidRPr="00F80141" w:rsidRDefault="00F80141" w:rsidP="00F80141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41" w:rsidRPr="00F80141" w:rsidRDefault="00F80141" w:rsidP="00F80141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141">
              <w:rPr>
                <w:rFonts w:ascii="Times New Roman" w:hAnsi="Times New Roman" w:cs="Times New Roman"/>
                <w:sz w:val="24"/>
                <w:szCs w:val="24"/>
              </w:rPr>
              <w:t>geodetické a ostatné práce pri meraní, budovaní, rekognoskácii, údržbe a obnove bodov štátnych polohových, výškových a gravimetrických sietí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 </w:t>
            </w:r>
            <w:r w:rsidRPr="00F80141">
              <w:rPr>
                <w:rFonts w:ascii="Times New Roman" w:hAnsi="Times New Roman" w:cs="Times New Roman"/>
                <w:sz w:val="24"/>
                <w:szCs w:val="24"/>
              </w:rPr>
              <w:t xml:space="preserve"> bodov vyznačujúcich štátne hranice so susednými štátmi a ich spracovanie pre dokumentačné účely,</w:t>
            </w:r>
          </w:p>
          <w:p w:rsidR="00F80141" w:rsidRPr="00F80141" w:rsidRDefault="00F80141" w:rsidP="00F801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41" w:rsidRPr="00F80141" w:rsidRDefault="00F80141" w:rsidP="00F80141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141">
              <w:rPr>
                <w:rFonts w:ascii="Times New Roman" w:hAnsi="Times New Roman" w:cs="Times New Roman"/>
                <w:sz w:val="24"/>
                <w:szCs w:val="24"/>
              </w:rPr>
              <w:t>geodetické práce pri prepojovaní štátnych geodetických sieti alebo národných systémov so susednými sieťami resp. európskymi systémami,</w:t>
            </w:r>
          </w:p>
          <w:p w:rsidR="00F80141" w:rsidRPr="00F80141" w:rsidRDefault="00F80141" w:rsidP="00F80141">
            <w:pPr>
              <w:pStyle w:val="Odsekzoznamu"/>
              <w:rPr>
                <w:rFonts w:ascii="Times New Roman" w:hAnsi="Times New Roman"/>
              </w:rPr>
            </w:pPr>
          </w:p>
          <w:p w:rsidR="00F80141" w:rsidRPr="00F80141" w:rsidRDefault="00F80141" w:rsidP="00F80141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141">
              <w:rPr>
                <w:rFonts w:ascii="Times New Roman" w:hAnsi="Times New Roman" w:cs="Times New Roman"/>
                <w:sz w:val="24"/>
                <w:szCs w:val="24"/>
              </w:rPr>
              <w:t>samostatné odborné spracovanie informácií a údajov o bodoch, objektoch, hraniciach a iných predmetoch merania v grafickej alebo číselnej forme v počítačovom prostredí,</w:t>
            </w:r>
          </w:p>
          <w:p w:rsidR="00F80141" w:rsidRPr="00F80141" w:rsidRDefault="00F80141" w:rsidP="00F80141">
            <w:pPr>
              <w:pStyle w:val="Odsekzoznamu"/>
              <w:rPr>
                <w:rFonts w:ascii="Times New Roman" w:hAnsi="Times New Roman"/>
              </w:rPr>
            </w:pPr>
          </w:p>
          <w:p w:rsidR="00F80141" w:rsidRPr="00F80141" w:rsidRDefault="00F80141" w:rsidP="00F80141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141">
              <w:rPr>
                <w:rFonts w:ascii="Times New Roman" w:hAnsi="Times New Roman" w:cs="Times New Roman"/>
                <w:sz w:val="24"/>
                <w:szCs w:val="24"/>
              </w:rPr>
              <w:t>príprava a spracovanie podkladov súvisiacich s budovaním, obnovou, údržbou a modernizáciou štátnych hraníc SR a štátnych geodetických sieti,</w:t>
            </w:r>
          </w:p>
          <w:p w:rsidR="00F80141" w:rsidRPr="00F80141" w:rsidRDefault="00F80141" w:rsidP="00F80141">
            <w:pPr>
              <w:pStyle w:val="Odsekzoznamu"/>
              <w:rPr>
                <w:rFonts w:ascii="Times New Roman" w:hAnsi="Times New Roman"/>
              </w:rPr>
            </w:pPr>
          </w:p>
          <w:p w:rsidR="00F80141" w:rsidRPr="00F80141" w:rsidRDefault="00F80141" w:rsidP="00F80141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141">
              <w:rPr>
                <w:rFonts w:ascii="Times New Roman" w:hAnsi="Times New Roman" w:cs="Times New Roman"/>
                <w:sz w:val="24"/>
                <w:szCs w:val="24"/>
              </w:rPr>
              <w:t>spracovanie geodetických údajov, informácii a fotodokumentácie v počítačovom prostredí spolu s analýzou a zhodnotením dosiahn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utých výsledkov meračských prác.</w:t>
            </w:r>
          </w:p>
          <w:p w:rsidR="00F80141" w:rsidRPr="00F80141" w:rsidRDefault="00F80141" w:rsidP="00F80141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Dátum hodnotenia:                                Hodnotiteľ:                                       Podpis:</w:t>
            </w:r>
          </w:p>
          <w:p w:rsidR="00CE543C" w:rsidRDefault="00AA3F4D" w:rsidP="00BB1FDC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m</w:t>
            </w:r>
            <w:r w:rsidR="003948EF">
              <w:t>arec 2019</w:t>
            </w:r>
            <w:r w:rsidR="00BB1FDC">
              <w:t>vedúci zamestnanci GKÚ</w:t>
            </w:r>
          </w:p>
        </w:tc>
      </w:tr>
    </w:tbl>
    <w:p w:rsidR="000F27EF" w:rsidRDefault="000F27EF"/>
    <w:p w:rsidR="000F27EF" w:rsidRDefault="000F27EF"/>
    <w:p w:rsidR="000F27EF" w:rsidRDefault="000F27EF"/>
    <w:p w:rsidR="00CE543C" w:rsidRDefault="00CE543C"/>
    <w:sectPr w:rsidR="00CE543C" w:rsidSect="00A135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>
    <w:nsid w:val="001A11D7"/>
    <w:multiLevelType w:val="hybridMultilevel"/>
    <w:tmpl w:val="4E300F6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880350"/>
    <w:multiLevelType w:val="hybridMultilevel"/>
    <w:tmpl w:val="766C867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C263708"/>
    <w:multiLevelType w:val="hybridMultilevel"/>
    <w:tmpl w:val="B8947990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30D0549"/>
    <w:multiLevelType w:val="hybridMultilevel"/>
    <w:tmpl w:val="D7AC74F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C0A3BF3"/>
    <w:multiLevelType w:val="hybridMultilevel"/>
    <w:tmpl w:val="1794FEE6"/>
    <w:lvl w:ilvl="0" w:tplc="04050005">
      <w:start w:val="1"/>
      <w:numFmt w:val="bullet"/>
      <w:lvlText w:val="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7">
    <w:nsid w:val="5EA70337"/>
    <w:multiLevelType w:val="hybridMultilevel"/>
    <w:tmpl w:val="1F00A43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522F0C"/>
    <w:multiLevelType w:val="hybridMultilevel"/>
    <w:tmpl w:val="42F6240A"/>
    <w:lvl w:ilvl="0" w:tplc="FFFFFFFF">
      <w:start w:val="1"/>
      <w:numFmt w:val="decimal"/>
      <w:pStyle w:val="preds071"/>
      <w:lvlText w:val="%1."/>
      <w:lvlJc w:val="left"/>
      <w:pPr>
        <w:tabs>
          <w:tab w:val="num" w:pos="360"/>
        </w:tabs>
        <w:ind w:left="360" w:hanging="360"/>
      </w:p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1"/>
  </w:num>
  <w:num w:numId="5">
    <w:abstractNumId w:val="9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E543C"/>
    <w:rsid w:val="00044162"/>
    <w:rsid w:val="000F27EF"/>
    <w:rsid w:val="001423A4"/>
    <w:rsid w:val="00184D55"/>
    <w:rsid w:val="001A34D1"/>
    <w:rsid w:val="001B076A"/>
    <w:rsid w:val="001E2297"/>
    <w:rsid w:val="00205D86"/>
    <w:rsid w:val="00276D62"/>
    <w:rsid w:val="002B1EC1"/>
    <w:rsid w:val="0038190B"/>
    <w:rsid w:val="003948EF"/>
    <w:rsid w:val="003958FA"/>
    <w:rsid w:val="003F5CD9"/>
    <w:rsid w:val="0040417C"/>
    <w:rsid w:val="004A68F9"/>
    <w:rsid w:val="004C4A0C"/>
    <w:rsid w:val="004E6CE0"/>
    <w:rsid w:val="004F52E6"/>
    <w:rsid w:val="005B5AC7"/>
    <w:rsid w:val="005F38CB"/>
    <w:rsid w:val="007D55CC"/>
    <w:rsid w:val="0080298D"/>
    <w:rsid w:val="008070DF"/>
    <w:rsid w:val="008736B3"/>
    <w:rsid w:val="00875D3F"/>
    <w:rsid w:val="00890177"/>
    <w:rsid w:val="008923D8"/>
    <w:rsid w:val="008D674B"/>
    <w:rsid w:val="0096551A"/>
    <w:rsid w:val="00A13523"/>
    <w:rsid w:val="00A744C3"/>
    <w:rsid w:val="00A9495E"/>
    <w:rsid w:val="00AA3F4D"/>
    <w:rsid w:val="00AE3057"/>
    <w:rsid w:val="00B82DE4"/>
    <w:rsid w:val="00B82F55"/>
    <w:rsid w:val="00BA6D7C"/>
    <w:rsid w:val="00BB1FDC"/>
    <w:rsid w:val="00BB559C"/>
    <w:rsid w:val="00BB60F4"/>
    <w:rsid w:val="00BC6703"/>
    <w:rsid w:val="00BD0780"/>
    <w:rsid w:val="00BD427E"/>
    <w:rsid w:val="00C40EFE"/>
    <w:rsid w:val="00CA0495"/>
    <w:rsid w:val="00CB0E37"/>
    <w:rsid w:val="00CE543C"/>
    <w:rsid w:val="00D26CA8"/>
    <w:rsid w:val="00D56B8F"/>
    <w:rsid w:val="00D83152"/>
    <w:rsid w:val="00DD1B58"/>
    <w:rsid w:val="00DE7F36"/>
    <w:rsid w:val="00E12BD3"/>
    <w:rsid w:val="00E20916"/>
    <w:rsid w:val="00F80141"/>
    <w:rsid w:val="00F87143"/>
    <w:rsid w:val="00FA7A45"/>
    <w:rsid w:val="00FB0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Normlnywebov">
    <w:name w:val="Normal (Web)"/>
    <w:basedOn w:val="Normlny"/>
    <w:rsid w:val="00276D62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Bezriadkovania">
    <w:name w:val="No Spacing"/>
    <w:uiPriority w:val="1"/>
    <w:qFormat/>
    <w:rsid w:val="00276D62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84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84D55"/>
    <w:rPr>
      <w:rFonts w:ascii="Tahoma" w:eastAsiaTheme="minorEastAsia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BC670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C670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C6703"/>
    <w:rPr>
      <w:rFonts w:eastAsiaTheme="minorEastAsia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C670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C6703"/>
    <w:rPr>
      <w:rFonts w:eastAsiaTheme="minorEastAsia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BC6703"/>
    <w:pPr>
      <w:spacing w:after="0" w:line="240" w:lineRule="auto"/>
    </w:pPr>
    <w:rPr>
      <w:rFonts w:eastAsiaTheme="minorEastAsia"/>
      <w:lang w:eastAsia="sk-SK"/>
    </w:rPr>
  </w:style>
  <w:style w:type="paragraph" w:customStyle="1" w:styleId="preds071">
    <w:name w:val="preds0.71"/>
    <w:basedOn w:val="Normlny"/>
    <w:rsid w:val="005B5AC7"/>
    <w:pPr>
      <w:numPr>
        <w:numId w:val="5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F80141"/>
    <w:pPr>
      <w:spacing w:after="0" w:line="240" w:lineRule="auto"/>
      <w:ind w:left="708"/>
    </w:pPr>
    <w:rPr>
      <w:rFonts w:ascii="Arial" w:eastAsia="Times New Roman" w:hAnsi="Arial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Normlnywebov">
    <w:name w:val="Normal (Web)"/>
    <w:basedOn w:val="Normlny"/>
    <w:rsid w:val="00276D62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Bezriadkovania">
    <w:name w:val="No Spacing"/>
    <w:uiPriority w:val="1"/>
    <w:qFormat/>
    <w:rsid w:val="00276D62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84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84D55"/>
    <w:rPr>
      <w:rFonts w:ascii="Tahoma" w:eastAsiaTheme="minorEastAsia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BC670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C670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C6703"/>
    <w:rPr>
      <w:rFonts w:eastAsiaTheme="minorEastAsia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C670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C6703"/>
    <w:rPr>
      <w:rFonts w:eastAsiaTheme="minorEastAsia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BC6703"/>
    <w:pPr>
      <w:spacing w:after="0" w:line="240" w:lineRule="auto"/>
    </w:pPr>
    <w:rPr>
      <w:rFonts w:eastAsiaTheme="minorEastAsia"/>
      <w:lang w:eastAsia="sk-SK"/>
    </w:rPr>
  </w:style>
  <w:style w:type="paragraph" w:customStyle="1" w:styleId="preds071">
    <w:name w:val="preds0.71"/>
    <w:basedOn w:val="Normlny"/>
    <w:rsid w:val="005B5AC7"/>
    <w:pPr>
      <w:numPr>
        <w:numId w:val="5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F80141"/>
    <w:pPr>
      <w:spacing w:after="0" w:line="240" w:lineRule="auto"/>
      <w:ind w:left="708"/>
    </w:pPr>
    <w:rPr>
      <w:rFonts w:ascii="Arial" w:eastAsia="Times New Roman" w:hAnsi="Arial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4C00A-ED66-4E6A-9237-F9C0493E7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Dudáková Hilda</dc:creator>
  <cp:lastModifiedBy>Logix</cp:lastModifiedBy>
  <cp:revision>4</cp:revision>
  <cp:lastPrinted>2019-02-15T10:28:00Z</cp:lastPrinted>
  <dcterms:created xsi:type="dcterms:W3CDTF">2019-03-01T14:24:00Z</dcterms:created>
  <dcterms:modified xsi:type="dcterms:W3CDTF">2019-05-09T13:07:00Z</dcterms:modified>
</cp:coreProperties>
</file>